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szCs w:val="21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szCs w:val="21"/>
          <w:shd w:val="clear" w:color="auto" w:fill="FFFFFF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仿宋_GB2312" w:hAnsi="仿宋_GB2312" w:eastAsia="仿宋_GB2312" w:cs="仿宋_GB2312"/>
          <w:szCs w:val="21"/>
          <w:shd w:val="clear" w:color="auto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22"/>
          <w:shd w:val="clear" w:color="auto" w:fill="FFFFFF"/>
          <w:lang w:val="en-US" w:eastAsia="zh-CN"/>
        </w:rPr>
        <w:t>鄄城县招商服务中心招聘岗位及专业要求</w:t>
      </w:r>
      <w:bookmarkStart w:id="0" w:name="_GoBack"/>
      <w:bookmarkEnd w:id="0"/>
    </w:p>
    <w:tbl>
      <w:tblPr>
        <w:tblStyle w:val="7"/>
        <w:tblpPr w:leftFromText="180" w:rightFromText="180" w:vertAnchor="text" w:horzAnchor="page" w:tblpX="1878" w:tblpY="1048"/>
        <w:tblW w:w="8523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1"/>
        <w:gridCol w:w="1101"/>
        <w:gridCol w:w="555"/>
        <w:gridCol w:w="1202"/>
        <w:gridCol w:w="3165"/>
        <w:gridCol w:w="1789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theme="minorBidi"/>
                <w:kern w:val="2"/>
                <w:sz w:val="24"/>
                <w:szCs w:val="21"/>
              </w:rPr>
            </w:pPr>
            <w:r>
              <w:rPr>
                <w:rFonts w:hint="eastAsia" w:ascii="仿宋" w:hAnsi="仿宋" w:eastAsia="仿宋" w:cstheme="minorBidi"/>
                <w:kern w:val="2"/>
                <w:sz w:val="24"/>
                <w:szCs w:val="21"/>
              </w:rPr>
              <w:t>序号</w:t>
            </w:r>
          </w:p>
        </w:tc>
        <w:tc>
          <w:tcPr>
            <w:tcW w:w="110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theme="minorBidi"/>
                <w:kern w:val="2"/>
                <w:sz w:val="24"/>
                <w:szCs w:val="21"/>
              </w:rPr>
            </w:pPr>
            <w:r>
              <w:rPr>
                <w:rFonts w:hint="eastAsia" w:ascii="仿宋" w:hAnsi="仿宋" w:eastAsia="仿宋" w:cstheme="minorBidi"/>
                <w:kern w:val="2"/>
                <w:sz w:val="24"/>
                <w:szCs w:val="21"/>
              </w:rPr>
              <w:t>岗位</w:t>
            </w:r>
          </w:p>
        </w:tc>
        <w:tc>
          <w:tcPr>
            <w:tcW w:w="55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theme="minorBidi"/>
                <w:kern w:val="2"/>
                <w:sz w:val="24"/>
                <w:szCs w:val="21"/>
                <w:lang w:eastAsia="zh-CN"/>
              </w:rPr>
            </w:pPr>
            <w:r>
              <w:rPr>
                <w:rFonts w:hint="eastAsia" w:ascii="仿宋" w:hAnsi="仿宋" w:eastAsia="仿宋" w:cstheme="minorBidi"/>
                <w:kern w:val="2"/>
                <w:sz w:val="24"/>
                <w:szCs w:val="21"/>
                <w:lang w:val="en-US" w:eastAsia="zh-CN"/>
              </w:rPr>
              <w:t>计划</w:t>
            </w:r>
          </w:p>
        </w:tc>
        <w:tc>
          <w:tcPr>
            <w:tcW w:w="120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theme="minorBidi"/>
                <w:kern w:val="2"/>
                <w:sz w:val="24"/>
                <w:szCs w:val="21"/>
              </w:rPr>
            </w:pPr>
            <w:r>
              <w:rPr>
                <w:rFonts w:hint="eastAsia" w:ascii="仿宋" w:hAnsi="仿宋" w:eastAsia="仿宋" w:cstheme="minorBidi"/>
                <w:kern w:val="2"/>
                <w:sz w:val="24"/>
                <w:szCs w:val="21"/>
              </w:rPr>
              <w:t>学历要求</w:t>
            </w: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theme="minorBidi"/>
                <w:kern w:val="2"/>
                <w:sz w:val="24"/>
                <w:szCs w:val="21"/>
              </w:rPr>
            </w:pPr>
            <w:r>
              <w:rPr>
                <w:rFonts w:hint="eastAsia" w:ascii="仿宋" w:hAnsi="仿宋" w:eastAsia="仿宋" w:cstheme="minorBidi"/>
                <w:kern w:val="2"/>
                <w:sz w:val="24"/>
                <w:szCs w:val="21"/>
              </w:rPr>
              <w:t>专业要求</w:t>
            </w:r>
          </w:p>
        </w:tc>
        <w:tc>
          <w:tcPr>
            <w:tcW w:w="178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theme="minorBidi"/>
                <w:kern w:val="2"/>
                <w:sz w:val="24"/>
                <w:szCs w:val="21"/>
              </w:rPr>
            </w:pPr>
            <w:r>
              <w:rPr>
                <w:rFonts w:hint="eastAsia" w:ascii="仿宋" w:hAnsi="仿宋" w:eastAsia="仿宋" w:cstheme="minorBidi"/>
                <w:kern w:val="2"/>
                <w:sz w:val="24"/>
                <w:szCs w:val="21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3" w:hRule="atLeast"/>
        </w:trPr>
        <w:tc>
          <w:tcPr>
            <w:tcW w:w="71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theme="minorBidi"/>
                <w:kern w:val="2"/>
                <w:sz w:val="24"/>
                <w:szCs w:val="21"/>
              </w:rPr>
            </w:pPr>
            <w:r>
              <w:rPr>
                <w:rFonts w:hint="eastAsia" w:ascii="仿宋" w:hAnsi="仿宋" w:eastAsia="仿宋" w:cstheme="minorBidi"/>
                <w:kern w:val="2"/>
                <w:sz w:val="24"/>
                <w:szCs w:val="21"/>
              </w:rPr>
              <w:t>1</w:t>
            </w:r>
          </w:p>
        </w:tc>
        <w:tc>
          <w:tcPr>
            <w:tcW w:w="110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theme="minorBidi"/>
                <w:kern w:val="2"/>
                <w:sz w:val="2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theme="minorBidi"/>
                <w:kern w:val="2"/>
                <w:sz w:val="24"/>
                <w:szCs w:val="21"/>
                <w:lang w:val="en-US" w:eastAsia="zh-CN"/>
              </w:rPr>
              <w:t>化工</w:t>
            </w:r>
          </w:p>
        </w:tc>
        <w:tc>
          <w:tcPr>
            <w:tcW w:w="55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theme="minorBidi"/>
                <w:kern w:val="2"/>
                <w:sz w:val="24"/>
                <w:szCs w:val="21"/>
                <w:lang w:eastAsia="zh-CN"/>
              </w:rPr>
            </w:pPr>
            <w:r>
              <w:rPr>
                <w:rFonts w:hint="eastAsia" w:ascii="仿宋" w:hAnsi="仿宋" w:eastAsia="仿宋" w:cstheme="minorBidi"/>
                <w:kern w:val="2"/>
                <w:sz w:val="24"/>
                <w:szCs w:val="21"/>
                <w:lang w:val="en-US" w:eastAsia="zh-CN"/>
              </w:rPr>
              <w:t>3</w:t>
            </w:r>
          </w:p>
        </w:tc>
        <w:tc>
          <w:tcPr>
            <w:tcW w:w="1202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theme="minorBidi"/>
                <w:kern w:val="2"/>
                <w:sz w:val="2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theme="minorBidi"/>
                <w:kern w:val="2"/>
                <w:sz w:val="24"/>
                <w:szCs w:val="21"/>
              </w:rPr>
              <w:t>本科及以上</w:t>
            </w:r>
            <w:r>
              <w:rPr>
                <w:rFonts w:hint="eastAsia" w:ascii="仿宋" w:hAnsi="仿宋" w:eastAsia="仿宋" w:cstheme="minorBidi"/>
                <w:kern w:val="2"/>
                <w:sz w:val="24"/>
                <w:szCs w:val="21"/>
                <w:lang w:val="en-US" w:eastAsia="zh-CN"/>
              </w:rPr>
              <w:t>学历并取得学士及以上学位</w:t>
            </w: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theme="minorBidi"/>
                <w:kern w:val="2"/>
                <w:sz w:val="2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theme="minorBidi"/>
                <w:kern w:val="2"/>
                <w:sz w:val="24"/>
                <w:szCs w:val="21"/>
                <w:lang w:val="en-US" w:eastAsia="zh-CN"/>
              </w:rPr>
              <w:t>070301化学、070302应用化学、070304T分子科学与工程、080403材料化学、080407高分子材料与工程、081301化学工程与工艺、081305T化学工程与工业生物工程</w:t>
            </w:r>
          </w:p>
        </w:tc>
        <w:tc>
          <w:tcPr>
            <w:tcW w:w="1789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theme="minorBidi"/>
                <w:kern w:val="2"/>
                <w:sz w:val="24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3" w:hRule="atLeast"/>
        </w:trPr>
        <w:tc>
          <w:tcPr>
            <w:tcW w:w="71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theme="minorBidi"/>
                <w:kern w:val="2"/>
                <w:sz w:val="24"/>
                <w:szCs w:val="21"/>
              </w:rPr>
            </w:pPr>
            <w:r>
              <w:rPr>
                <w:rFonts w:hint="eastAsia" w:ascii="仿宋" w:hAnsi="仿宋" w:eastAsia="仿宋" w:cstheme="minorBidi"/>
                <w:kern w:val="2"/>
                <w:sz w:val="24"/>
                <w:szCs w:val="21"/>
              </w:rPr>
              <w:t>2</w:t>
            </w:r>
          </w:p>
        </w:tc>
        <w:tc>
          <w:tcPr>
            <w:tcW w:w="110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theme="minorBidi"/>
                <w:kern w:val="2"/>
                <w:sz w:val="2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theme="minorBidi"/>
                <w:kern w:val="2"/>
                <w:sz w:val="24"/>
                <w:szCs w:val="21"/>
                <w:lang w:val="en-US" w:eastAsia="zh-CN"/>
              </w:rPr>
              <w:t>生物医药工程</w:t>
            </w:r>
          </w:p>
        </w:tc>
        <w:tc>
          <w:tcPr>
            <w:tcW w:w="55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theme="minorBidi"/>
                <w:kern w:val="2"/>
                <w:sz w:val="2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theme="minorBidi"/>
                <w:kern w:val="2"/>
                <w:sz w:val="24"/>
                <w:szCs w:val="21"/>
                <w:lang w:val="en-US" w:eastAsia="zh-CN"/>
              </w:rPr>
              <w:t>9</w:t>
            </w:r>
          </w:p>
        </w:tc>
        <w:tc>
          <w:tcPr>
            <w:tcW w:w="1202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theme="minorBidi"/>
                <w:kern w:val="2"/>
                <w:sz w:val="24"/>
                <w:szCs w:val="21"/>
              </w:rPr>
            </w:pP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theme="minorBidi"/>
                <w:kern w:val="2"/>
                <w:sz w:val="24"/>
                <w:szCs w:val="21"/>
                <w:lang w:val="en-US"/>
              </w:rPr>
            </w:pPr>
            <w:r>
              <w:rPr>
                <w:rFonts w:hint="eastAsia" w:ascii="仿宋" w:hAnsi="仿宋" w:eastAsia="仿宋" w:cstheme="minorBidi"/>
                <w:kern w:val="2"/>
                <w:sz w:val="24"/>
                <w:szCs w:val="21"/>
                <w:lang w:val="en-US" w:eastAsia="zh-CN"/>
              </w:rPr>
              <w:t>070303T化学生物学、081302制药工程、82601生物医学工程、083001生物工程、083002T生物制药、1007药学类</w:t>
            </w:r>
          </w:p>
        </w:tc>
        <w:tc>
          <w:tcPr>
            <w:tcW w:w="1789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theme="minorBidi"/>
                <w:kern w:val="2"/>
                <w:sz w:val="24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Theme="minorEastAsia" w:hAnsiTheme="minorEastAsia" w:eastAsiaTheme="minorEastAsia"/>
          <w:szCs w:val="21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szCs w:val="21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szCs w:val="21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szCs w:val="21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szCs w:val="21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szCs w:val="21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szCs w:val="21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szCs w:val="21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szCs w:val="21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szCs w:val="21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640"/>
        <w:textAlignment w:val="auto"/>
        <w:rPr>
          <w:rFonts w:hint="eastAsia" w:ascii="仿宋_GB2312" w:hAnsi="仿宋_GB2312" w:eastAsia="仿宋_GB2312" w:cs="仿宋_GB2312"/>
          <w:color w:val="000000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53833782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72A27"/>
    <w:rsid w:val="0000455D"/>
    <w:rsid w:val="00041C1B"/>
    <w:rsid w:val="000531A8"/>
    <w:rsid w:val="0005609C"/>
    <w:rsid w:val="0008761B"/>
    <w:rsid w:val="000A617F"/>
    <w:rsid w:val="00104C3D"/>
    <w:rsid w:val="001524A8"/>
    <w:rsid w:val="00186B96"/>
    <w:rsid w:val="001A77B8"/>
    <w:rsid w:val="001D43B8"/>
    <w:rsid w:val="001E5501"/>
    <w:rsid w:val="001F49ED"/>
    <w:rsid w:val="00210882"/>
    <w:rsid w:val="00211441"/>
    <w:rsid w:val="003345C3"/>
    <w:rsid w:val="00394A47"/>
    <w:rsid w:val="003A1A29"/>
    <w:rsid w:val="003C2F59"/>
    <w:rsid w:val="003D47EC"/>
    <w:rsid w:val="00433E73"/>
    <w:rsid w:val="004479B2"/>
    <w:rsid w:val="00483DD5"/>
    <w:rsid w:val="004C088F"/>
    <w:rsid w:val="004F579A"/>
    <w:rsid w:val="00563A99"/>
    <w:rsid w:val="005931A3"/>
    <w:rsid w:val="005E2884"/>
    <w:rsid w:val="00604278"/>
    <w:rsid w:val="00695E0C"/>
    <w:rsid w:val="006B4EBB"/>
    <w:rsid w:val="006E78C7"/>
    <w:rsid w:val="006F18A0"/>
    <w:rsid w:val="007156A5"/>
    <w:rsid w:val="007740A4"/>
    <w:rsid w:val="007A7BFB"/>
    <w:rsid w:val="00822C18"/>
    <w:rsid w:val="0083364E"/>
    <w:rsid w:val="008567D4"/>
    <w:rsid w:val="00874800"/>
    <w:rsid w:val="00896094"/>
    <w:rsid w:val="008A03A4"/>
    <w:rsid w:val="008B195B"/>
    <w:rsid w:val="009003B6"/>
    <w:rsid w:val="00915114"/>
    <w:rsid w:val="00920F3E"/>
    <w:rsid w:val="00921600"/>
    <w:rsid w:val="00967524"/>
    <w:rsid w:val="009738C6"/>
    <w:rsid w:val="0098479F"/>
    <w:rsid w:val="009B25A5"/>
    <w:rsid w:val="00A82865"/>
    <w:rsid w:val="00AD42E5"/>
    <w:rsid w:val="00AD4A49"/>
    <w:rsid w:val="00AE6C1B"/>
    <w:rsid w:val="00B0116B"/>
    <w:rsid w:val="00B01CFE"/>
    <w:rsid w:val="00B11532"/>
    <w:rsid w:val="00B14E4A"/>
    <w:rsid w:val="00B16C83"/>
    <w:rsid w:val="00C2451F"/>
    <w:rsid w:val="00C24BB9"/>
    <w:rsid w:val="00C80FB1"/>
    <w:rsid w:val="00C81C7F"/>
    <w:rsid w:val="00C82A1B"/>
    <w:rsid w:val="00CA532A"/>
    <w:rsid w:val="00CE6EBA"/>
    <w:rsid w:val="00CF0A74"/>
    <w:rsid w:val="00D30F8B"/>
    <w:rsid w:val="00D34426"/>
    <w:rsid w:val="00D505A3"/>
    <w:rsid w:val="00D874A1"/>
    <w:rsid w:val="00DB1A24"/>
    <w:rsid w:val="00DE6F84"/>
    <w:rsid w:val="00E31723"/>
    <w:rsid w:val="00E70874"/>
    <w:rsid w:val="00E722F6"/>
    <w:rsid w:val="00EC3F8D"/>
    <w:rsid w:val="00EE5368"/>
    <w:rsid w:val="00F805FF"/>
    <w:rsid w:val="00FC4F6A"/>
    <w:rsid w:val="00FC74DA"/>
    <w:rsid w:val="00FD1D42"/>
    <w:rsid w:val="00FF0A44"/>
    <w:rsid w:val="00FF0C07"/>
    <w:rsid w:val="015E5513"/>
    <w:rsid w:val="019253FC"/>
    <w:rsid w:val="01A10121"/>
    <w:rsid w:val="01BB357E"/>
    <w:rsid w:val="02E71D45"/>
    <w:rsid w:val="060D0420"/>
    <w:rsid w:val="06AC167C"/>
    <w:rsid w:val="073631F7"/>
    <w:rsid w:val="08A40D8F"/>
    <w:rsid w:val="08AB3AAA"/>
    <w:rsid w:val="09F53F7F"/>
    <w:rsid w:val="0B3D4913"/>
    <w:rsid w:val="0DC3755A"/>
    <w:rsid w:val="0E8F7BF5"/>
    <w:rsid w:val="0EFD7574"/>
    <w:rsid w:val="0F4F1F72"/>
    <w:rsid w:val="139A2114"/>
    <w:rsid w:val="15413F07"/>
    <w:rsid w:val="15531F04"/>
    <w:rsid w:val="156246C4"/>
    <w:rsid w:val="15867172"/>
    <w:rsid w:val="16BA14E5"/>
    <w:rsid w:val="174A6C49"/>
    <w:rsid w:val="18AA231A"/>
    <w:rsid w:val="19612BB8"/>
    <w:rsid w:val="1A316DF9"/>
    <w:rsid w:val="1BD64865"/>
    <w:rsid w:val="1D8A4BCD"/>
    <w:rsid w:val="1F4C41DE"/>
    <w:rsid w:val="1FED349F"/>
    <w:rsid w:val="1FF37B2C"/>
    <w:rsid w:val="216D43DD"/>
    <w:rsid w:val="21E03468"/>
    <w:rsid w:val="22FA017A"/>
    <w:rsid w:val="23F57B19"/>
    <w:rsid w:val="23FC17C9"/>
    <w:rsid w:val="243B4ED2"/>
    <w:rsid w:val="24B21CB0"/>
    <w:rsid w:val="25A13C63"/>
    <w:rsid w:val="2B305255"/>
    <w:rsid w:val="2DAA2606"/>
    <w:rsid w:val="2FF60E72"/>
    <w:rsid w:val="2FF93F75"/>
    <w:rsid w:val="34DB17CD"/>
    <w:rsid w:val="366D197A"/>
    <w:rsid w:val="36BF55BB"/>
    <w:rsid w:val="388A23BD"/>
    <w:rsid w:val="38BB599A"/>
    <w:rsid w:val="3AAE11AC"/>
    <w:rsid w:val="3C762CE7"/>
    <w:rsid w:val="3E5542AC"/>
    <w:rsid w:val="3E8B728F"/>
    <w:rsid w:val="3F7723B8"/>
    <w:rsid w:val="403E0C2B"/>
    <w:rsid w:val="41420AD2"/>
    <w:rsid w:val="42591964"/>
    <w:rsid w:val="43A573A6"/>
    <w:rsid w:val="44D74600"/>
    <w:rsid w:val="45DD0BE1"/>
    <w:rsid w:val="460C7030"/>
    <w:rsid w:val="471036F3"/>
    <w:rsid w:val="486D36ED"/>
    <w:rsid w:val="48DB2C4B"/>
    <w:rsid w:val="49E11CD1"/>
    <w:rsid w:val="4BAD2358"/>
    <w:rsid w:val="501C58C3"/>
    <w:rsid w:val="50301D26"/>
    <w:rsid w:val="5435750C"/>
    <w:rsid w:val="56700AB7"/>
    <w:rsid w:val="5B5C31DA"/>
    <w:rsid w:val="5F113614"/>
    <w:rsid w:val="613E2C5D"/>
    <w:rsid w:val="64BE52BD"/>
    <w:rsid w:val="65DC77A6"/>
    <w:rsid w:val="66156E5E"/>
    <w:rsid w:val="66772DD6"/>
    <w:rsid w:val="67856D17"/>
    <w:rsid w:val="6C1F1E77"/>
    <w:rsid w:val="6C515709"/>
    <w:rsid w:val="6EB22A22"/>
    <w:rsid w:val="70D13FE0"/>
    <w:rsid w:val="72505468"/>
    <w:rsid w:val="72A00CF1"/>
    <w:rsid w:val="72EE03AE"/>
    <w:rsid w:val="73F325EB"/>
    <w:rsid w:val="75C759D3"/>
    <w:rsid w:val="78473ED3"/>
    <w:rsid w:val="78E0738C"/>
    <w:rsid w:val="7BBE76AA"/>
    <w:rsid w:val="7CA40867"/>
    <w:rsid w:val="7F222CC5"/>
    <w:rsid w:val="7FF33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Verdana" w:hAnsi="Verdana" w:eastAsia="宋体" w:cs="宋体"/>
      <w:sz w:val="32"/>
      <w:szCs w:val="3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eastAsia="宋体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7">
    <w:name w:val="Table Grid"/>
    <w:basedOn w:val="6"/>
    <w:qFormat/>
    <w:uiPriority w:val="5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semiHidden/>
    <w:unhideWhenUsed/>
    <w:qFormat/>
    <w:uiPriority w:val="99"/>
    <w:rPr>
      <w:color w:val="003399"/>
      <w:u w:val="none"/>
    </w:rPr>
  </w:style>
  <w:style w:type="character" w:customStyle="1" w:styleId="11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3"/>
    <w:qFormat/>
    <w:uiPriority w:val="99"/>
    <w:rPr>
      <w:sz w:val="18"/>
      <w:szCs w:val="18"/>
    </w:rPr>
  </w:style>
  <w:style w:type="character" w:customStyle="1" w:styleId="13">
    <w:name w:val="批注框文本 Char"/>
    <w:basedOn w:val="8"/>
    <w:link w:val="2"/>
    <w:semiHidden/>
    <w:qFormat/>
    <w:uiPriority w:val="99"/>
    <w:rPr>
      <w:sz w:val="18"/>
      <w:szCs w:val="18"/>
    </w:rPr>
  </w:style>
  <w:style w:type="character" w:customStyle="1" w:styleId="14">
    <w:name w:val="font21"/>
    <w:basedOn w:val="8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5">
    <w:name w:val="font0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215</Words>
  <Characters>1231</Characters>
  <Lines>10</Lines>
  <Paragraphs>2</Paragraphs>
  <TotalTime>1</TotalTime>
  <ScaleCrop>false</ScaleCrop>
  <LinksUpToDate>false</LinksUpToDate>
  <CharactersWithSpaces>1444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2019-06-27T06:39:00Z</dcterms:created>
  <dc:creator>Administrator</dc:creator>
  <cp:lastModifiedBy>Administrator</cp:lastModifiedBy>
  <cp:lastPrinted>2020-05-09T09:52:00Z</cp:lastPrinted>
  <dcterms:modified xsi:type="dcterms:W3CDTF">2020-05-11T06:32:03Z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