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instrText xml:space="preserve">INCLUDEPICTURE \d "http://www.sdfz.edu.cn/main/upload/fck/image/2019/03/1553738583899028111.png" \* MERGEFORMATINET </w:instrText>
      </w:r>
      <w:r>
        <w:rPr>
          <w:rFonts w:hint="eastAsia" w:ascii="宋体" w:hAnsi="宋体" w:eastAsia="宋体" w:cs="宋体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fldChar w:fldCharType="separate"/>
      </w:r>
      <w:r>
        <w:rPr>
          <w:rFonts w:hint="eastAsia" w:ascii="宋体" w:hAnsi="宋体" w:eastAsia="宋体" w:cs="宋体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324475" cy="4895850"/>
            <wp:effectExtent l="0" t="0" r="9525" b="0"/>
            <wp:docPr id="1" name="图片 1" descr="1553738583899028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5373858389902811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489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C0A38"/>
    <w:rsid w:val="53DC0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2019-03-28T03:29:00Z</dcterms:created>
  <dc:creator>Administrator</dc:creator>
  <cp:lastModifiedBy>Administrator</cp:lastModifiedBy>
  <dcterms:modified xsi:type="dcterms:W3CDTF">2019-03-28T03:33:03Z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