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450" w:afterAutospacing="0" w:line="780" w:lineRule="atLeast"/>
        <w:ind w:left="0" w:right="0" w:firstLine="0"/>
        <w:jc w:val="center"/>
        <w:rPr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45"/>
          <w:szCs w:val="45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45"/>
          <w:szCs w:val="45"/>
          <w:bdr w:val="none" w:color="auto" w:sz="0" w:space="0"/>
          <w:shd w:val="clear" w:fill="FFFFFF"/>
        </w:rPr>
        <w:t>2018年曹妃甸职业技术学院 护理与健康学院教师招聘公告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   曹妃甸职业技术学院（国标代码：14601）是经河北省人民政府批准，国家教育部备案的全日制普通高等院校，也是中国唯一由联合国教科文组织设立“世界职业教育培训基地”的国际化院校。2017年开设了工业机器人技术、港口机械与自动控制、医疗设备应用技术、健康管理、老年服务与管理、移动互联应用技术、移动应用开发、护理、助产、康复治疗技术、医学美容技术、国际邮轮乘务管理等16个专业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学校秉承“笃志笃行、惟新惟精”的校训严谨治学，以弘扬大国工匠精神为己任，培养具有“高度社会责任感、高尚人文情怀、高超技术技能”的生产管理服务一线需要的创新型人才。学校是联合国教科文组织全球合作伙伴，培养具有国际视野的技术技能型人才，服务国家“一带一路”战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420" w:right="0" w:firstLine="281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一、招聘需求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为适应学院发展，经学院研究决定，面向社会公开招聘高、中职教职员工，具体招聘岗位条件详见《2018年曹妃甸职业学院公开招聘工作人员岗位条件表》(附件1)。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420" w:right="0" w:firstLine="281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二、招聘原则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坚持德才兼备，民主、公开、竞争、择优，实行公开招聘，在测评、考核的基础上择优聘用。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2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三、招聘方式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按照发布招聘公告、报名及资格审查、试讲、技能测试、面试考察、心理测试、体检、拟聘人员公示、聘用等步骤进行。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自发布之日起长期有效，请将报名表、个人简历及毕业证、学位证和职业资格（技能）证书的扫描件发送到学院人事科电子邮箱，其格式为（压缩包）2018招聘+应聘编号及岗位+学历+姓名+专业，待简历初审合格后，将电话通知面试时间及地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2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四、招聘要求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1.具有中华人民共和国国籍；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2.遵守宪法和法律，具有良好的品行和职业道德；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3.普通全日制本科及以上学历，硕士研究生及博士学历优先考虑;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u w:val="single"/>
          <w:bdr w:val="none" w:color="auto" w:sz="0" w:space="0"/>
          <w:shd w:val="clear" w:fill="FFFFFF"/>
          <w:lang w:val="en-US" w:eastAsia="zh-CN" w:bidi="ar"/>
        </w:rPr>
        <w:t>4.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555555"/>
          <w:spacing w:val="0"/>
          <w:kern w:val="0"/>
          <w:sz w:val="22"/>
          <w:szCs w:val="22"/>
          <w:u w:val="single"/>
          <w:bdr w:val="none" w:color="auto" w:sz="0" w:space="0"/>
          <w:shd w:val="clear" w:fill="FFFFFF"/>
          <w:lang w:val="en-US" w:eastAsia="zh-CN" w:bidi="ar"/>
        </w:rPr>
        <w:t>特殊技能人才取得全国、省、市技能大赛荣誉者优先（不受学历限制）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u w:val="single"/>
          <w:bdr w:val="none" w:color="auto" w:sz="0" w:space="0"/>
          <w:shd w:val="clear" w:fill="FFFFFF"/>
          <w:lang w:val="en-US" w:eastAsia="zh-CN" w:bidi="ar"/>
        </w:rPr>
        <w:t>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5.有工作经历3年以上的企业技术人员优先；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6.如具有与岗位相关高校教师资格证、高级以上职业资格证书、专业技术职务高者优先；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7.教师岗位需参加学院的相关课程试讲、技能测试和面试。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2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五、聘用及待遇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待遇参照《曹妃甸职业技术学院教职工薪酬管理规定》并按规定缴纳保险及住房公积金。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2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六、其他事项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1、报名材料提交或填写不全、不符合要求的，将不予受理，由此产生的相关后果由本人承担。应聘者要保证所提交各项材料的真实性，对弄虚作假的，一经查实将取消其应聘资格。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2、对已经确定为招聘对象的人选，未按时报到或报到时未取得毕业证书、学位证书或在校期间受到学校通报批评、纪律处分者，将被取消聘用资格。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3、本次招聘不包含音乐、体育、美术等相关专业。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2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六、联系方式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联系教师及电话：人事科    0315-5331112转99213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电子邮箱：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28BCA"/>
          <w:spacing w:val="0"/>
          <w:kern w:val="0"/>
          <w:sz w:val="22"/>
          <w:szCs w:val="22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28BCA"/>
          <w:spacing w:val="0"/>
          <w:kern w:val="0"/>
          <w:sz w:val="22"/>
          <w:szCs w:val="22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"mailto:18911873333@189.cn"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28BCA"/>
          <w:spacing w:val="0"/>
          <w:kern w:val="0"/>
          <w:sz w:val="22"/>
          <w:szCs w:val="22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2"/>
          <w:szCs w:val="22"/>
          <w:u w:val="single"/>
          <w:bdr w:val="none" w:color="auto" w:sz="0" w:space="0"/>
          <w:shd w:val="clear" w:fill="FFFFFF"/>
        </w:rPr>
        <w:t>18911873333@189.cn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28BCA"/>
          <w:spacing w:val="0"/>
          <w:kern w:val="0"/>
          <w:sz w:val="22"/>
          <w:szCs w:val="22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学院地址：唐山市曹妃甸区唐山湾生态城曹妃甸职业技术学院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5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2018年曹妃甸职业技术学院公开招聘工作人员岗位条件表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11078" w:type="dxa"/>
        <w:jc w:val="center"/>
        <w:tblInd w:w="-1386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4"/>
        <w:gridCol w:w="1082"/>
        <w:gridCol w:w="1082"/>
        <w:gridCol w:w="1082"/>
        <w:gridCol w:w="602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10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0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0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0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专业要求(条件)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0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护理与健康学院</w:t>
            </w:r>
          </w:p>
        </w:tc>
        <w:tc>
          <w:tcPr>
            <w:tcW w:w="10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0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0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60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护理学、助产、急救及危重症护理、临床医学相关专业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0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健康管理类</w:t>
            </w:r>
          </w:p>
        </w:tc>
        <w:tc>
          <w:tcPr>
            <w:tcW w:w="10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60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公共卫生管理学、预防医学、统计学、卫生信息专业、健康管理师相关专业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0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医疗设备类</w:t>
            </w:r>
          </w:p>
        </w:tc>
        <w:tc>
          <w:tcPr>
            <w:tcW w:w="10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60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医疗器械维护、医疗器械营销、医学影像学相关专业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0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康复技术类</w:t>
            </w:r>
          </w:p>
        </w:tc>
        <w:tc>
          <w:tcPr>
            <w:tcW w:w="10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60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康复技术、康复工程、临床医学相关专业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0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医疗美容类</w:t>
            </w:r>
          </w:p>
        </w:tc>
        <w:tc>
          <w:tcPr>
            <w:tcW w:w="10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60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中医美容、医学美容技术相关专业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0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实验员</w:t>
            </w:r>
          </w:p>
        </w:tc>
        <w:tc>
          <w:tcPr>
            <w:tcW w:w="10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0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临床医学,护理学相关专业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0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10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60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60" w:afterAutospacing="0" w:line="39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55555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临床医学,护理学相关专业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90" w:lineRule="atLeast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autoSpaceDE w:val="0"/>
        <w:spacing w:line="48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附表2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曹妃甸职业技术学院</w:t>
      </w:r>
    </w:p>
    <w:p>
      <w:pPr>
        <w:spacing w:line="440" w:lineRule="exact"/>
        <w:ind w:firstLine="2560" w:firstLineChars="8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2018年公开招聘教师报名表</w:t>
      </w:r>
    </w:p>
    <w:p>
      <w:pPr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报考编号及岗位：</w:t>
      </w:r>
    </w:p>
    <w:tbl>
      <w:tblPr>
        <w:tblStyle w:val="7"/>
        <w:tblW w:w="100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1495"/>
        <w:gridCol w:w="709"/>
        <w:gridCol w:w="696"/>
        <w:gridCol w:w="660"/>
        <w:gridCol w:w="884"/>
        <w:gridCol w:w="737"/>
        <w:gridCol w:w="1464"/>
        <w:gridCol w:w="673"/>
        <w:gridCol w:w="1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性别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出生年月</w:t>
            </w: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vMerge w:val="restart"/>
            <w:vAlign w:val="center"/>
          </w:tcPr>
          <w:p>
            <w:pPr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身份证号</w:t>
            </w:r>
          </w:p>
        </w:tc>
        <w:tc>
          <w:tcPr>
            <w:tcW w:w="2204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民族</w:t>
            </w: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政治面貌</w:t>
            </w: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户口所在地</w:t>
            </w:r>
          </w:p>
        </w:tc>
        <w:tc>
          <w:tcPr>
            <w:tcW w:w="2204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健康状况</w:t>
            </w: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婚否</w:t>
            </w: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2204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E-mail</w:t>
            </w:r>
          </w:p>
        </w:tc>
        <w:tc>
          <w:tcPr>
            <w:tcW w:w="3085" w:type="dxa"/>
            <w:gridSpan w:val="3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本科毕业学校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专业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毕业时间</w:t>
            </w:r>
          </w:p>
        </w:tc>
        <w:tc>
          <w:tcPr>
            <w:tcW w:w="2201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673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学位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研究生</w:t>
            </w:r>
            <w:r>
              <w:rPr>
                <w:rFonts w:eastAsia="Times New Roman" w:asciiTheme="minorEastAsia" w:hAnsiTheme="minorEastAsia"/>
                <w:sz w:val="24"/>
                <w:szCs w:val="24"/>
              </w:rPr>
              <w:t>毕业学校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专业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毕业时间</w:t>
            </w:r>
          </w:p>
        </w:tc>
        <w:tc>
          <w:tcPr>
            <w:tcW w:w="2201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673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学位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现工作单位</w:t>
            </w:r>
          </w:p>
        </w:tc>
        <w:tc>
          <w:tcPr>
            <w:tcW w:w="2204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696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工作时间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职务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教师资格证</w:t>
            </w:r>
            <w:r>
              <w:rPr>
                <w:rFonts w:eastAsia="Times New Roman" w:asciiTheme="minorEastAsia" w:hAnsiTheme="minorEastAsia"/>
                <w:sz w:val="24"/>
                <w:szCs w:val="24"/>
              </w:rPr>
              <w:t>类别</w:t>
            </w:r>
          </w:p>
        </w:tc>
        <w:tc>
          <w:tcPr>
            <w:tcW w:w="3560" w:type="dxa"/>
            <w:gridSpan w:val="4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其他资格证书</w:t>
            </w:r>
          </w:p>
        </w:tc>
        <w:tc>
          <w:tcPr>
            <w:tcW w:w="4301" w:type="dxa"/>
            <w:gridSpan w:val="4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家庭住址</w:t>
            </w:r>
          </w:p>
        </w:tc>
        <w:tc>
          <w:tcPr>
            <w:tcW w:w="5181" w:type="dxa"/>
            <w:gridSpan w:val="6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邮编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学习经历</w:t>
            </w:r>
          </w:p>
        </w:tc>
        <w:tc>
          <w:tcPr>
            <w:tcW w:w="8745" w:type="dxa"/>
            <w:gridSpan w:val="9"/>
            <w:vAlign w:val="center"/>
          </w:tcPr>
          <w:p>
            <w:pPr>
              <w:jc w:val="left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(从高中起)</w:t>
            </w:r>
          </w:p>
          <w:p>
            <w:pPr>
              <w:jc w:val="left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工作经历</w:t>
            </w:r>
          </w:p>
        </w:tc>
        <w:tc>
          <w:tcPr>
            <w:tcW w:w="8745" w:type="dxa"/>
            <w:gridSpan w:val="9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  <w:p>
            <w:pPr>
              <w:jc w:val="both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技能证书</w:t>
            </w:r>
          </w:p>
        </w:tc>
        <w:tc>
          <w:tcPr>
            <w:tcW w:w="8745" w:type="dxa"/>
            <w:gridSpan w:val="9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自我评价</w:t>
            </w:r>
          </w:p>
        </w:tc>
        <w:tc>
          <w:tcPr>
            <w:tcW w:w="8745" w:type="dxa"/>
            <w:gridSpan w:val="9"/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</w:p>
        </w:tc>
      </w:tr>
    </w:tbl>
    <w:p>
      <w:pPr>
        <w:rPr>
          <w:rFonts w:eastAsia="仿宋"/>
        </w:rPr>
      </w:pPr>
      <w:r>
        <w:rPr>
          <w:rFonts w:hint="eastAsia" w:ascii="仿宋" w:hAnsi="仿宋" w:eastAsia="仿宋"/>
          <w:b/>
          <w:bCs/>
        </w:rPr>
        <w:t>注意：以上表格内容需真实，请认真填写。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60527F"/>
    <w:rsid w:val="622E7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table" w:styleId="7">
    <w:name w:val="Table Grid"/>
    <w:basedOn w:val="6"/>
    <w:unhideWhenUsed/>
    <w:qFormat/>
    <w:uiPriority w:val="0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众义金</cp:lastModifiedBy>
  <dcterms:modified xsi:type="dcterms:W3CDTF">2018-12-21T14:18:52Z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